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Курс на развитие: Октябрьский район встретил новый учебный год</w:t>
      </w:r>
    </w:p>
    <w:p w:rsidR="00983541" w:rsidRPr="00983541" w:rsidRDefault="00983541" w:rsidP="00983541">
      <w:r w:rsidRPr="00983541">
        <w:rPr>
          <w:b/>
          <w:bCs/>
        </w:rPr>
        <w:t>1 сентября в Октябрьском районе, как и по всей стране, прозвенел первый школьный звонок. Торжественные линейки прошли во всех 17 школах муниципалитета, открыв новый учебный год, который обещает стать для системы образования района годом больших перемен.</w:t>
      </w:r>
    </w:p>
    <w:p w:rsidR="00983541" w:rsidRPr="00983541" w:rsidRDefault="00983541" w:rsidP="00983541">
      <w:r w:rsidRPr="00983541">
        <w:t>С самого утра школьные дворы наполнились звонкими голосами детей, смехом и праздничным настроением. Для 17 школ, 8 детских садов и одного учреждения дополнительного образования этот день стал стартом нового этапа. Всего за парты в новом учебном году сядут около 3 800 школьников, а детские сады примут более 1 200 воспитанников.</w:t>
      </w:r>
    </w:p>
    <w:p w:rsidR="00983541" w:rsidRPr="00983541" w:rsidRDefault="00983541" w:rsidP="00983541">
      <w:r w:rsidRPr="00983541">
        <w:t>Особенно волнительным этот день стал для первоклассников, которые впервые переступили порог школы, и для выпускников, для которых этот год станет определяющим. На торжественных линейках звучали поздравления от представителей районной администрации, педагогов и родителей. Кульминацией праздника, по доброй традиции, стал первый звонок, который дали старшеклассники, проводя малышей на их первый в жизни урок.</w:t>
      </w:r>
    </w:p>
    <w:p w:rsidR="00983541" w:rsidRPr="00983541" w:rsidRDefault="00983541" w:rsidP="00983541"/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Образование в движении: цифры и факты</w:t>
      </w:r>
    </w:p>
    <w:p w:rsidR="00983541" w:rsidRPr="00983541" w:rsidRDefault="00983541" w:rsidP="00983541">
      <w:r w:rsidRPr="00983541">
        <w:t>Образовательная сеть Октябрьского района последовательно развивается. За три года, несмотря на демографические изменения, система сохранила устойчивость и обеспечила главное — 100-процентную доступность дошкольного образования для детей от 1,5 до 7 лет.</w:t>
      </w:r>
    </w:p>
    <w:p w:rsidR="00983541" w:rsidRPr="00983541" w:rsidRDefault="00983541" w:rsidP="00983541">
      <w:r w:rsidRPr="00983541">
        <w:t xml:space="preserve">В новом учебном году в районе продолжится развитие профильного обучения. Уже сегодня 370 старшеклассников выбрали свой путь в технологических, социально-экономических, гуманитарных и естественно-научных классах. Особую гордость вызывают специализированные классы: в школах района открыты психолого-педагогические, Сургутнефтегаз-классы, кадетские, </w:t>
      </w:r>
      <w:proofErr w:type="spellStart"/>
      <w:r w:rsidRPr="00983541">
        <w:t>экоклассы</w:t>
      </w:r>
      <w:proofErr w:type="spellEnd"/>
      <w:r w:rsidRPr="00983541">
        <w:t xml:space="preserve"> и бизнес-классы. А в этом году в МБОУ «</w:t>
      </w:r>
      <w:proofErr w:type="spellStart"/>
      <w:r w:rsidRPr="00983541">
        <w:t>Нижненарыкарская</w:t>
      </w:r>
      <w:proofErr w:type="spellEnd"/>
      <w:r w:rsidRPr="00983541">
        <w:t xml:space="preserve"> СОШ» распахнул свои двери первый в районе </w:t>
      </w:r>
      <w:proofErr w:type="spellStart"/>
      <w:r w:rsidRPr="00983541">
        <w:t>агрокласс</w:t>
      </w:r>
      <w:proofErr w:type="spellEnd"/>
      <w:r w:rsidRPr="00983541">
        <w:t xml:space="preserve"> — важный шаг в подготовке будущих кадров для сельского хозяйства.</w:t>
      </w:r>
    </w:p>
    <w:p w:rsidR="00983541" w:rsidRPr="00983541" w:rsidRDefault="00983541" w:rsidP="00983541">
      <w:r w:rsidRPr="00983541">
        <w:t xml:space="preserve">Особое внимание в районе уделяется и </w:t>
      </w:r>
      <w:proofErr w:type="spellStart"/>
      <w:r w:rsidRPr="00983541">
        <w:t>предпрофильной</w:t>
      </w:r>
      <w:proofErr w:type="spellEnd"/>
      <w:r w:rsidRPr="00983541">
        <w:t xml:space="preserve"> подготовке: 222 обучающихся 5–9 классов уже сегодня знакомятся с будущими профессиями.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«Точки роста» — центры притяжения</w:t>
      </w:r>
    </w:p>
    <w:p w:rsidR="00983541" w:rsidRPr="00983541" w:rsidRDefault="00983541" w:rsidP="00983541">
      <w:r w:rsidRPr="00983541">
        <w:t>Центры «Точка роста», созданные в предыдущие годы, продолжают развиваться. Сегодня их работа интегрирована в новые национальные проекты «Молодёжь и дети» и «Кадры». В районе действуют 10 таких центров, охватывающих более 1 000 школьников, а в 2025 году 14 школ получили современное оборудование для уроков труда и основ безопасности и защиты Родины. На сегодняшний день 100% общеобразовательных организаций района оснащены современными средствами обучения по этим предметам.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Профориентация: выбор будущего уже сегодня</w:t>
      </w:r>
    </w:p>
    <w:p w:rsidR="00983541" w:rsidRPr="00983541" w:rsidRDefault="00983541" w:rsidP="00983541">
      <w:r w:rsidRPr="00983541">
        <w:t xml:space="preserve">Октябрьский район перевыполнил плановые показатели по профориентации: в прошлом учебном году 42,16% школьников 6–11 классов приняли участие в проекте «Билет в будущее» при плане всего 8%. Это в пять раз выше целевого показателя! 100% школ района внедрили </w:t>
      </w:r>
      <w:proofErr w:type="spellStart"/>
      <w:r w:rsidRPr="00983541">
        <w:t>профориентационный</w:t>
      </w:r>
      <w:proofErr w:type="spellEnd"/>
      <w:r w:rsidRPr="00983541">
        <w:t xml:space="preserve"> минимум «Россия — мои горизонты».</w:t>
      </w:r>
    </w:p>
    <w:p w:rsidR="00983541" w:rsidRPr="00983541" w:rsidRDefault="00983541" w:rsidP="00983541">
      <w:r w:rsidRPr="00983541">
        <w:t>В рамках проекта «Будущий профессионал» старшеклассники представили 22 презентации, раскрывающие их представления о подходящих профессиях.</w:t>
      </w:r>
    </w:p>
    <w:p w:rsidR="00983541" w:rsidRPr="00983541" w:rsidRDefault="00983541" w:rsidP="00983541">
      <w:r w:rsidRPr="00983541">
        <w:lastRenderedPageBreak/>
        <w:t>Дополнительное образование остаётся важной частью жизни детей. В 2025–2026 учебном году 4 668 детей охвачены программами дополнительного образования, а общий охват на 1 июля 2026 года составляет 63,36% — 3 807 детей.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Инфраструктурные перемены: строим будущее для детей</w:t>
      </w:r>
    </w:p>
    <w:p w:rsidR="00983541" w:rsidRPr="00983541" w:rsidRDefault="00983541" w:rsidP="00983541">
      <w:r w:rsidRPr="00983541">
        <w:t>1 сентября в этом году особенно ждут в посёлке Приобье — здесь продолжается строительство новой школы на 300 мест. Её ввод в эксплуатацию запланирован уже на этот год и станет долгожданным событием для всего посёлка. Новая школа, возводимая в соответствии со стандартом комплексного развития территорий ХМАО — Югры «Югорский стандарт», позволит полностью решить проблему второй смены, которая сегодня сохраняется только в одном учебном заведении района.</w:t>
      </w:r>
    </w:p>
    <w:p w:rsidR="00983541" w:rsidRPr="00983541" w:rsidRDefault="00983541" w:rsidP="00983541">
      <w:r w:rsidRPr="00983541">
        <w:t>В 2025–2026 учебном году завершена реконструкция образовательного учреждения по схеме «Школа — детский сад» в селе Малый Атлым. За два года строители расширили общую площадь здания практически в два раза, обновили кабинеты и комнаты отдыха, благоустроили прилегающую территорию.</w:t>
      </w:r>
    </w:p>
    <w:p w:rsidR="00983541" w:rsidRPr="00983541" w:rsidRDefault="00983541" w:rsidP="00983541">
      <w:r w:rsidRPr="00983541">
        <w:t xml:space="preserve">Продолжаются капитальные ремонты в </w:t>
      </w:r>
      <w:proofErr w:type="spellStart"/>
      <w:r w:rsidRPr="00983541">
        <w:t>Шеркальской</w:t>
      </w:r>
      <w:proofErr w:type="spellEnd"/>
      <w:r w:rsidRPr="00983541">
        <w:t xml:space="preserve"> и </w:t>
      </w:r>
      <w:proofErr w:type="spellStart"/>
      <w:r w:rsidRPr="00983541">
        <w:t>Карымкарской</w:t>
      </w:r>
      <w:proofErr w:type="spellEnd"/>
      <w:r w:rsidRPr="00983541">
        <w:t xml:space="preserve"> школах — они должны быть завершены в 2027 году.</w:t>
      </w:r>
    </w:p>
    <w:p w:rsidR="00983541" w:rsidRPr="00983541" w:rsidRDefault="00983541" w:rsidP="00983541">
      <w:r w:rsidRPr="00983541">
        <w:t>А в ближайшей перспективе — масштабное строительство:</w:t>
      </w:r>
    </w:p>
    <w:p w:rsidR="00983541" w:rsidRPr="00983541" w:rsidRDefault="00983541" w:rsidP="00983541">
      <w:pPr>
        <w:numPr>
          <w:ilvl w:val="0"/>
          <w:numId w:val="1"/>
        </w:numPr>
      </w:pPr>
      <w:r w:rsidRPr="00983541">
        <w:t>комплекс «Школа-детский сад» в пгт. Талинка (450 учащихся, 220 воспитанников);</w:t>
      </w:r>
    </w:p>
    <w:p w:rsidR="00983541" w:rsidRPr="00983541" w:rsidRDefault="00983541" w:rsidP="00983541">
      <w:pPr>
        <w:numPr>
          <w:ilvl w:val="0"/>
          <w:numId w:val="1"/>
        </w:numPr>
      </w:pPr>
      <w:r w:rsidRPr="00983541">
        <w:t>комплекс «Школа-детский сад» в пгт. Андра (200 учащихся, 180 воспитанников);</w:t>
      </w:r>
    </w:p>
    <w:p w:rsidR="00983541" w:rsidRPr="00983541" w:rsidRDefault="00983541" w:rsidP="00983541">
      <w:pPr>
        <w:numPr>
          <w:ilvl w:val="0"/>
          <w:numId w:val="1"/>
        </w:numPr>
      </w:pPr>
      <w:r w:rsidRPr="00983541">
        <w:t>школа в п. Унъюган на 375 учащихся;</w:t>
      </w:r>
    </w:p>
    <w:p w:rsidR="00983541" w:rsidRPr="00983541" w:rsidRDefault="00983541" w:rsidP="00983541">
      <w:pPr>
        <w:numPr>
          <w:ilvl w:val="0"/>
          <w:numId w:val="1"/>
        </w:numPr>
      </w:pPr>
      <w:r w:rsidRPr="00983541">
        <w:t>детский сад в п. Унъюган на 190 воспитанников;</w:t>
      </w:r>
    </w:p>
    <w:p w:rsidR="00983541" w:rsidRPr="00983541" w:rsidRDefault="00983541" w:rsidP="00983541">
      <w:pPr>
        <w:numPr>
          <w:ilvl w:val="0"/>
          <w:numId w:val="1"/>
        </w:numPr>
      </w:pPr>
      <w:r w:rsidRPr="00983541">
        <w:t>реконструкция здания МБОУ «Приобская СОШ».</w:t>
      </w:r>
    </w:p>
    <w:p w:rsidR="00983541" w:rsidRPr="00983541" w:rsidRDefault="00983541" w:rsidP="00983541">
      <w:r w:rsidRPr="00983541">
        <w:t>Сроки строительства этих объектов — 2029–2030 годы.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Безопасность и доступность — в приоритете</w:t>
      </w:r>
    </w:p>
    <w:p w:rsidR="00983541" w:rsidRPr="00983541" w:rsidRDefault="00983541" w:rsidP="00983541">
      <w:r w:rsidRPr="00983541">
        <w:t>Все школы района оснащены тревожной сигнализацией, системами видеонаблюдения и пожарной безопасности. На 100% оформлены паспорта антитеррористической защищённости.</w:t>
      </w:r>
    </w:p>
    <w:p w:rsidR="00983541" w:rsidRPr="00983541" w:rsidRDefault="00983541" w:rsidP="00983541">
      <w:r w:rsidRPr="00983541">
        <w:t>Особое внимание уделяется созданию доступной среды: уже 92% образовательных организаций района приспособлены для детей с ограниченными возможностями здоровья. В новом учебном году в школах будут обучаться 394 ребёнка с ОВЗ, из них 89 детей-инвалидов. Для 90 детей организовано индивидуальное обучение на дому. В 9 школах используется дистанционное обучение.</w:t>
      </w:r>
    </w:p>
    <w:p w:rsidR="00983541" w:rsidRPr="00983541" w:rsidRDefault="00983541" w:rsidP="00983541">
      <w:r w:rsidRPr="00983541">
        <w:t>В дошкольных учреждениях получают образование 147 детей с особенностями развития. Функционируют 4 группы компенсирующей направленности и 24 группы комбинированной направленности в 7 детских садах.</w:t>
      </w:r>
    </w:p>
    <w:p w:rsidR="00983541" w:rsidRPr="00983541" w:rsidRDefault="00983541" w:rsidP="00983541">
      <w:r w:rsidRPr="00983541">
        <w:t>Система инклюзивного образования в районе продолжает развиваться, обеспечивая равный доступ к качественному образованию для всех детей.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Педагоги — главная ценность</w:t>
      </w:r>
    </w:p>
    <w:p w:rsidR="00983541" w:rsidRPr="00983541" w:rsidRDefault="00983541" w:rsidP="00983541">
      <w:r w:rsidRPr="00983541">
        <w:t xml:space="preserve">В школах района трудятся опытные наставники и молодые педагоги. Общая численность работников в подведомственных организациях составляет 1 475 человек. Доля учителей до 35 лет </w:t>
      </w:r>
      <w:r w:rsidRPr="00983541">
        <w:lastRenderedPageBreak/>
        <w:t>за три года выросла с 10,2% до 12%, а количество педагогов, прошедших аттестацию на повышение категории, в 2025 году составило 136 человек.</w:t>
      </w:r>
    </w:p>
    <w:p w:rsidR="00983541" w:rsidRPr="00983541" w:rsidRDefault="00983541" w:rsidP="00983541">
      <w:r w:rsidRPr="00983541">
        <w:t>За первое полугодие 2026 года 9 педагогам присвоены квалификационные категории «педагог-методист» и «педагог-наставник». В новом учебном году продолжится работа по повышению квалификации: за последние три года обучение и семинары прошли более 3,5 тысячи педагогов.</w:t>
      </w:r>
    </w:p>
    <w:p w:rsidR="00983541" w:rsidRPr="00983541" w:rsidRDefault="00983541" w:rsidP="00983541">
      <w:r w:rsidRPr="00983541">
        <w:t>С 10 ноября 2025 года по 31 января 2026 года прошёл муниципальный этап всероссийских конкурсов профессионального мастерства «Педагог года — 2026», который выявил лучших из лучших.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Наши достижения: звёзды зажигаются в школе</w:t>
      </w:r>
    </w:p>
    <w:p w:rsidR="00983541" w:rsidRPr="00983541" w:rsidRDefault="00983541" w:rsidP="00983541">
      <w:r w:rsidRPr="00983541">
        <w:t>В 2025–2026 учебном году школьный этап всероссийской олимпиады собрал 3 036 участников из 4–11 классов, из которых 1 283 стали победителями и призёрами. На муниципальном этапе 549 обучающихся 7–11 классов соревновались за право представлять район на региональном уровне, и 193 из них добились успеха.</w:t>
      </w:r>
    </w:p>
    <w:p w:rsidR="00983541" w:rsidRPr="00983541" w:rsidRDefault="00983541" w:rsidP="00983541">
      <w:r w:rsidRPr="00983541">
        <w:t>На региональном этапе 75 обучающихся из 10 школ боролись за звание лучших. Трое школьников показали выдающиеся результаты:</w:t>
      </w:r>
    </w:p>
    <w:p w:rsidR="00983541" w:rsidRPr="00983541" w:rsidRDefault="00983541" w:rsidP="00983541">
      <w:pPr>
        <w:numPr>
          <w:ilvl w:val="0"/>
          <w:numId w:val="2"/>
        </w:numPr>
      </w:pPr>
      <w:proofErr w:type="spellStart"/>
      <w:r w:rsidRPr="00983541">
        <w:rPr>
          <w:b/>
          <w:bCs/>
        </w:rPr>
        <w:t>Карсканова</w:t>
      </w:r>
      <w:proofErr w:type="spellEnd"/>
      <w:r w:rsidRPr="00983541">
        <w:rPr>
          <w:b/>
          <w:bCs/>
        </w:rPr>
        <w:t xml:space="preserve"> Анна</w:t>
      </w:r>
      <w:r w:rsidRPr="00983541">
        <w:t> (МБОУ «</w:t>
      </w:r>
      <w:proofErr w:type="spellStart"/>
      <w:r w:rsidRPr="00983541">
        <w:t>Нижненарыкарская</w:t>
      </w:r>
      <w:proofErr w:type="spellEnd"/>
      <w:r w:rsidRPr="00983541">
        <w:t xml:space="preserve"> СОШ») — призёр по английскому языку;</w:t>
      </w:r>
    </w:p>
    <w:p w:rsidR="00983541" w:rsidRPr="00983541" w:rsidRDefault="00983541" w:rsidP="00983541">
      <w:pPr>
        <w:numPr>
          <w:ilvl w:val="0"/>
          <w:numId w:val="2"/>
        </w:numPr>
      </w:pPr>
      <w:r w:rsidRPr="00983541">
        <w:rPr>
          <w:b/>
          <w:bCs/>
        </w:rPr>
        <w:t>Курицын Виктор</w:t>
      </w:r>
      <w:r w:rsidRPr="00983541">
        <w:t> (МБОУ «Октябрьская СОШ им. Н.В. Архангельского») — призёр по литературе;</w:t>
      </w:r>
    </w:p>
    <w:p w:rsidR="00983541" w:rsidRPr="00983541" w:rsidRDefault="00983541" w:rsidP="00983541">
      <w:pPr>
        <w:numPr>
          <w:ilvl w:val="0"/>
          <w:numId w:val="2"/>
        </w:numPr>
      </w:pPr>
      <w:proofErr w:type="spellStart"/>
      <w:r w:rsidRPr="00983541">
        <w:rPr>
          <w:b/>
          <w:bCs/>
        </w:rPr>
        <w:t>Широухов</w:t>
      </w:r>
      <w:proofErr w:type="spellEnd"/>
      <w:r w:rsidRPr="00983541">
        <w:rPr>
          <w:b/>
          <w:bCs/>
        </w:rPr>
        <w:t xml:space="preserve"> Фёдор</w:t>
      </w:r>
      <w:r w:rsidRPr="00983541">
        <w:t> (МБОУ «</w:t>
      </w:r>
      <w:proofErr w:type="spellStart"/>
      <w:r w:rsidRPr="00983541">
        <w:t>Унъюганская</w:t>
      </w:r>
      <w:proofErr w:type="spellEnd"/>
      <w:r w:rsidRPr="00983541">
        <w:t xml:space="preserve"> СОШ №1») — призёр по географии.</w:t>
      </w:r>
    </w:p>
    <w:p w:rsidR="00983541" w:rsidRPr="00983541" w:rsidRDefault="00983541" w:rsidP="00983541">
      <w:r w:rsidRPr="00983541">
        <w:t>Особого внимания заслуживает </w:t>
      </w:r>
      <w:r w:rsidRPr="00983541">
        <w:rPr>
          <w:b/>
          <w:bCs/>
        </w:rPr>
        <w:t xml:space="preserve">Матвей </w:t>
      </w:r>
      <w:proofErr w:type="spellStart"/>
      <w:r w:rsidRPr="00983541">
        <w:rPr>
          <w:b/>
          <w:bCs/>
        </w:rPr>
        <w:t>Кетов</w:t>
      </w:r>
      <w:proofErr w:type="spellEnd"/>
      <w:r w:rsidRPr="00983541">
        <w:t>, обучающийся 7 класса МБОУ «</w:t>
      </w:r>
      <w:proofErr w:type="spellStart"/>
      <w:r w:rsidRPr="00983541">
        <w:t>Нижненарыкарская</w:t>
      </w:r>
      <w:proofErr w:type="spellEnd"/>
      <w:r w:rsidRPr="00983541">
        <w:t xml:space="preserve"> СОШ», который дошёл до финала Всероссийской олимпиады по основам православной культуры в Москве — единственный представитель Югры на финальном туре.</w:t>
      </w:r>
    </w:p>
    <w:p w:rsidR="00983541" w:rsidRPr="00983541" w:rsidRDefault="00983541" w:rsidP="00983541">
      <w:r w:rsidRPr="00983541">
        <w:t>В этом году 5 выпускников набрали 90 и более баллов на ЕГЭ. 23 выпускника получили медали «За особые успехи в учении» I и II степени и награждены премиями главы Октябрьского района. 98% выпускников 11-х классов получили аттестат о среднем общем образовании.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Движение Первых: лучшие в округе</w:t>
      </w:r>
    </w:p>
    <w:p w:rsidR="00983541" w:rsidRPr="00983541" w:rsidRDefault="00983541" w:rsidP="00983541">
      <w:r w:rsidRPr="00983541">
        <w:t>На территории Октябрьского района активно развивается общероссийское общественно-государственное движение детей и молодёжи «Движение Первых». В 2025 году в образовательных организациях муниципалитета открыто 27 первичных отделений, в том числе на базе 4 дошкольных учреждений.</w:t>
      </w:r>
    </w:p>
    <w:p w:rsidR="00983541" w:rsidRPr="00983541" w:rsidRDefault="00983541" w:rsidP="00983541">
      <w:r w:rsidRPr="00983541">
        <w:t>Активисты Движения Первых приняли участие в 39 проектах различного уровня по всем 12 направлениям. Общее число участников — 1 853 человека.</w:t>
      </w:r>
    </w:p>
    <w:p w:rsidR="00983541" w:rsidRPr="00983541" w:rsidRDefault="00983541" w:rsidP="00983541">
      <w:r w:rsidRPr="00983541">
        <w:t>Два педагога стали лауреатами премии «Признание — 2025» среди наставников: </w:t>
      </w:r>
      <w:r w:rsidRPr="00983541">
        <w:rPr>
          <w:b/>
          <w:bCs/>
        </w:rPr>
        <w:t>Полина Александровна Беккер</w:t>
      </w:r>
      <w:r w:rsidRPr="00983541">
        <w:t> (МБОУ ДО «ДДТ «Новое поколение») и </w:t>
      </w:r>
      <w:r w:rsidRPr="00983541">
        <w:rPr>
          <w:b/>
          <w:bCs/>
        </w:rPr>
        <w:t>Альбина Александровна Трухина</w:t>
      </w:r>
      <w:r w:rsidRPr="00983541">
        <w:t> (МБОУ «Приобская НОШ»).</w:t>
      </w:r>
    </w:p>
    <w:p w:rsidR="00983541" w:rsidRPr="00983541" w:rsidRDefault="00983541" w:rsidP="00983541">
      <w:r w:rsidRPr="00983541">
        <w:t>Деятельность Совета Первых Октябрьского района на уровне округа в 2025 году была признана </w:t>
      </w:r>
      <w:r w:rsidRPr="00983541">
        <w:rPr>
          <w:b/>
          <w:bCs/>
        </w:rPr>
        <w:t>лучшей</w:t>
      </w:r>
      <w:r w:rsidRPr="00983541">
        <w:t>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Сохраняя традиции: декада родных языков КМНС</w:t>
      </w:r>
    </w:p>
    <w:p w:rsidR="00983541" w:rsidRPr="00983541" w:rsidRDefault="00983541" w:rsidP="00983541">
      <w:r w:rsidRPr="00983541">
        <w:t xml:space="preserve">Традиционным стало проведение межмуниципальной декады родных языков коренных малочисленных народов Севера «Сохраняя традиции — сохраняем себя». В 2026 году она прошла </w:t>
      </w:r>
      <w:r w:rsidRPr="00983541">
        <w:lastRenderedPageBreak/>
        <w:t>с 16 по 27 февраля и собрала 1 215 участников, из них 768 обучающихся. В мероприятиях приняли участие образовательные учреждения Октябрьского и Белоярского районов, а также Шеркальский этнографический музей.</w:t>
      </w:r>
    </w:p>
    <w:p w:rsidR="00983541" w:rsidRPr="00983541" w:rsidRDefault="00983541" w:rsidP="00983541">
      <w:r w:rsidRPr="00983541">
        <w:t>В районе работают две муниципальные инновационные площадки по сохранению языков и культуры КМНС — на базе МБДОУ «ДСОВ «Северяночка» и МБОУ «</w:t>
      </w:r>
      <w:proofErr w:type="spellStart"/>
      <w:r w:rsidRPr="00983541">
        <w:t>Нижненарыкарская</w:t>
      </w:r>
      <w:proofErr w:type="spellEnd"/>
      <w:r w:rsidRPr="00983541">
        <w:t xml:space="preserve"> СОШ».</w:t>
      </w:r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Летний отдых: забота о детях в каникулы</w:t>
      </w:r>
    </w:p>
    <w:p w:rsidR="00983541" w:rsidRPr="00983541" w:rsidRDefault="00983541" w:rsidP="00983541">
      <w:r w:rsidRPr="00983541">
        <w:t>В летний период 2026 года на территории района работало 28 оздоровительных лагерей, в том числе 18 лагерей с дневным пребыванием и 10 лагерей труда и отдыха. Общий охват составил 1 380 детей.</w:t>
      </w:r>
    </w:p>
    <w:p w:rsidR="00983541" w:rsidRPr="00983541" w:rsidRDefault="00983541" w:rsidP="00983541">
      <w:r w:rsidRPr="00983541">
        <w:t>Ещё 115 ребят отдохнули за пределами района: 22 — в Свердловской области, 48 — в Удмуртии, 20 — в Башкортостане, 25 — в Татарстане. Общий объём бюджетных средств на организацию летнего отдыха в 2026 году составил 30,7 млн рублей.</w:t>
      </w:r>
      <w:bookmarkStart w:id="0" w:name="_GoBack"/>
      <w:bookmarkEnd w:id="0"/>
    </w:p>
    <w:p w:rsidR="00983541" w:rsidRPr="00983541" w:rsidRDefault="00983541" w:rsidP="00983541">
      <w:pPr>
        <w:rPr>
          <w:b/>
          <w:bCs/>
        </w:rPr>
      </w:pPr>
      <w:r w:rsidRPr="00983541">
        <w:rPr>
          <w:b/>
          <w:bCs/>
        </w:rPr>
        <w:t>Впереди — большие планы</w:t>
      </w:r>
    </w:p>
    <w:p w:rsidR="00983541" w:rsidRPr="00983541" w:rsidRDefault="00983541" w:rsidP="00983541">
      <w:r w:rsidRPr="00983541">
        <w:t>Как отмечается в докладе о развитии образования, утверждённом главой Октябрьского района, перед системой образования стоят амбициозные задачи. В рамках новых национальных проектов «Молодёжь и дети» и «Кадры» предстоит укрепить кадровый потенциал, модернизировать инфраструктуру и вывести качество образования на новый уровень.</w:t>
      </w:r>
    </w:p>
    <w:p w:rsidR="00983541" w:rsidRPr="00983541" w:rsidRDefault="00983541" w:rsidP="00983541">
      <w:r w:rsidRPr="00983541">
        <w:t xml:space="preserve">На Августовском совещании педагогического сообщества района определены приоритетные направления до 2030 года: развитие системы оценки качества образования, строительство и реконструкция объектов, создание </w:t>
      </w:r>
      <w:proofErr w:type="spellStart"/>
      <w:r w:rsidRPr="00983541">
        <w:t>безбарьерной</w:t>
      </w:r>
      <w:proofErr w:type="spellEnd"/>
      <w:r w:rsidRPr="00983541">
        <w:t xml:space="preserve"> среды для инклюзивного образования, модернизация системы подготовки педагогов и поддержка одарённых детей.</w:t>
      </w:r>
    </w:p>
    <w:p w:rsidR="00983541" w:rsidRPr="00983541" w:rsidRDefault="00983541" w:rsidP="00983541">
      <w:r w:rsidRPr="00983541">
        <w:t xml:space="preserve">«Образование — это фундамент будущего нашего района, — подчеркнул глава Октябрьского района Сергей Заплатин. — Новый учебный год мы встречаем с новыми возможностями: в районе строятся школы, открываются профильные и </w:t>
      </w:r>
      <w:proofErr w:type="spellStart"/>
      <w:r w:rsidRPr="00983541">
        <w:t>агроклассы</w:t>
      </w:r>
      <w:proofErr w:type="spellEnd"/>
      <w:r w:rsidRPr="00983541">
        <w:t>, развиваются центры «Точка роста». Уверен, что совместными усилиями педагогов, родителей и учеников мы выведем образование Октябрьского района на новый уровень. Учитесь, дерзайте, побеждайте! С новым учебным годом!»</w:t>
      </w:r>
    </w:p>
    <w:p w:rsidR="00983541" w:rsidRPr="00983541" w:rsidRDefault="00983541" w:rsidP="00983541">
      <w:r w:rsidRPr="00983541">
        <w:t>А значит, впереди — новые победы, новые достижения и новые звонки!</w:t>
      </w:r>
    </w:p>
    <w:p w:rsidR="008E4849" w:rsidRDefault="008E4849"/>
    <w:sectPr w:rsidR="008E4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B53D1"/>
    <w:multiLevelType w:val="multilevel"/>
    <w:tmpl w:val="8F0EA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467E85"/>
    <w:multiLevelType w:val="multilevel"/>
    <w:tmpl w:val="FCFC1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395"/>
    <w:rsid w:val="00104395"/>
    <w:rsid w:val="008E4849"/>
    <w:rsid w:val="0098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1BB7F8-42A2-47DD-930F-349E059DB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3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1547</Words>
  <Characters>8820</Characters>
  <Application>Microsoft Office Word</Application>
  <DocSecurity>0</DocSecurity>
  <Lines>73</Lines>
  <Paragraphs>20</Paragraphs>
  <ScaleCrop>false</ScaleCrop>
  <Company/>
  <LinksUpToDate>false</LinksUpToDate>
  <CharactersWithSpaces>10347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2026-09-02T06:05:00Z</dcterms:created>
  <dcterms:modified xsi:type="dcterms:W3CDTF">2026-09-02T06:06:00Z</dcterms:modified>
</cp:coreProperties>
</file>